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CE" w:rsidRPr="00D13603" w:rsidRDefault="000511CE" w:rsidP="000511C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0511CE" w:rsidRPr="00D13603" w:rsidRDefault="000511CE" w:rsidP="000511CE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0511CE" w:rsidRPr="00E10D00" w:rsidRDefault="000511CE" w:rsidP="000511CE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11CE" w:rsidRPr="00D42B78" w:rsidRDefault="000511CE" w:rsidP="000511CE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0511CE" w:rsidRPr="00E10D00" w:rsidRDefault="000511CE" w:rsidP="000511CE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саморегулируемой организации</w:t>
      </w:r>
    </w:p>
    <w:p w:rsidR="000511CE" w:rsidRPr="00E10D00" w:rsidRDefault="000511CE" w:rsidP="000511CE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0511CE" w:rsidRPr="00E10D00" w:rsidRDefault="000511CE" w:rsidP="000511CE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11CE" w:rsidRPr="00E10D00" w:rsidRDefault="000511CE" w:rsidP="000511CE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:rsidR="000511CE" w:rsidRPr="00E10D00" w:rsidRDefault="000511CE" w:rsidP="000511CE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11CE" w:rsidRPr="00E10D00" w:rsidRDefault="000511CE" w:rsidP="000511CE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1CE" w:rsidRPr="00E10D00" w:rsidRDefault="000511CE" w:rsidP="000511CE">
      <w:pPr>
        <w:jc w:val="both"/>
        <w:rPr>
          <w:sz w:val="24"/>
          <w:szCs w:val="24"/>
        </w:rPr>
      </w:pPr>
    </w:p>
    <w:p w:rsidR="000511CE" w:rsidRDefault="000511CE" w:rsidP="000511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511CE" w:rsidRPr="00E10D00" w:rsidRDefault="000511CE" w:rsidP="000511CE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0511CE" w:rsidRPr="00E10D00" w:rsidRDefault="000511CE" w:rsidP="000511CE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11CE" w:rsidRPr="00E10D00" w:rsidRDefault="000511CE" w:rsidP="000511CE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1CE" w:rsidRPr="00E10D00" w:rsidRDefault="000511CE" w:rsidP="000511CE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0511CE" w:rsidRPr="00E10D00" w:rsidRDefault="000511CE" w:rsidP="000511CE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0511CE" w:rsidRDefault="000511CE" w:rsidP="000511C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0511CE" w:rsidRPr="00E10D00" w:rsidRDefault="000511CE" w:rsidP="000511CE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511CE" w:rsidRPr="00E10D00" w:rsidRDefault="000511CE" w:rsidP="000511CE">
      <w:pPr>
        <w:ind w:firstLine="700"/>
        <w:jc w:val="both"/>
        <w:rPr>
          <w:sz w:val="24"/>
          <w:szCs w:val="24"/>
        </w:rPr>
      </w:pPr>
    </w:p>
    <w:p w:rsidR="000511CE" w:rsidRPr="00E10D00" w:rsidRDefault="000511CE" w:rsidP="000511CE">
      <w:pPr>
        <w:ind w:firstLine="700"/>
        <w:jc w:val="both"/>
        <w:rPr>
          <w:sz w:val="24"/>
          <w:szCs w:val="24"/>
        </w:rPr>
      </w:pPr>
    </w:p>
    <w:p w:rsidR="000511CE" w:rsidRDefault="000511CE" w:rsidP="000511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0511CE" w:rsidRPr="006132C8" w:rsidRDefault="000511CE" w:rsidP="000511C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0511CE" w:rsidRPr="00E10D00" w:rsidRDefault="000511CE" w:rsidP="000511CE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511CE" w:rsidRDefault="000511CE" w:rsidP="000511CE"/>
    <w:p w:rsidR="000511CE" w:rsidRDefault="000511CE" w:rsidP="000511CE">
      <w:r w:rsidRPr="00C151F2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0511CE" w:rsidRPr="0057102A" w:rsidRDefault="000511CE" w:rsidP="000511CE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02A">
        <w:rPr>
          <w:rFonts w:ascii="Times New Roman" w:hAnsi="Times New Roman" w:cs="Times New Roman"/>
          <w:color w:val="auto"/>
          <w:sz w:val="24"/>
          <w:szCs w:val="24"/>
        </w:rPr>
        <w:t>* Предоставляются по отдельному запросу СРО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511CE" w:rsidRPr="0057102A" w:rsidRDefault="000511CE" w:rsidP="000511CE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02A">
        <w:rPr>
          <w:rFonts w:ascii="Times New Roman" w:hAnsi="Times New Roman" w:cs="Times New Roman"/>
          <w:color w:val="auto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0511CE" w:rsidRPr="0057102A" w:rsidRDefault="000511CE" w:rsidP="000511C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02A">
        <w:rPr>
          <w:rFonts w:ascii="Times New Roman" w:hAnsi="Times New Roman" w:cs="Times New Roman"/>
          <w:color w:val="auto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0511CE" w:rsidRPr="0057102A" w:rsidRDefault="000511CE" w:rsidP="000511C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02A">
        <w:rPr>
          <w:rFonts w:ascii="Times New Roman" w:hAnsi="Times New Roman" w:cs="Times New Roman"/>
          <w:color w:val="auto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0511CE" w:rsidRPr="0057102A" w:rsidRDefault="000511CE" w:rsidP="000511C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color w:val="auto"/>
        </w:rPr>
      </w:pPr>
      <w:r w:rsidRPr="0057102A">
        <w:rPr>
          <w:rFonts w:ascii="Times New Roman" w:hAnsi="Times New Roman" w:cs="Times New Roman"/>
          <w:color w:val="auto"/>
          <w:sz w:val="24"/>
          <w:szCs w:val="24"/>
        </w:rPr>
        <w:t>- Аудиторское заключение на последнюю отчетную дату (при наличии).</w:t>
      </w:r>
    </w:p>
    <w:p w:rsidR="000511CE" w:rsidRDefault="000511CE" w:rsidP="000511CE">
      <w:pPr>
        <w:rPr>
          <w:color w:val="auto"/>
        </w:rPr>
      </w:pPr>
    </w:p>
    <w:p w:rsidR="000511CE" w:rsidRDefault="000511CE" w:rsidP="000511CE"/>
    <w:p w:rsidR="00F569D8" w:rsidRDefault="000511CE" w:rsidP="000511CE">
      <w:pPr>
        <w:tabs>
          <w:tab w:val="left" w:pos="2200"/>
        </w:tabs>
      </w:pPr>
      <w:r>
        <w:tab/>
      </w:r>
      <w:bookmarkStart w:id="0" w:name="_GoBack"/>
      <w:bookmarkEnd w:id="0"/>
    </w:p>
    <w:sectPr w:rsidR="00F5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CE"/>
    <w:rsid w:val="000511CE"/>
    <w:rsid w:val="00F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3061F-5FA4-4819-899C-D146B0E7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CE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2017-07-06T06:50:00Z</dcterms:created>
  <dcterms:modified xsi:type="dcterms:W3CDTF">2017-07-06T06:52:00Z</dcterms:modified>
</cp:coreProperties>
</file>