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71" w:rsidRPr="00016CE9" w:rsidRDefault="00A77B71" w:rsidP="00A77B71">
      <w:pPr>
        <w:spacing w:after="0" w:line="360" w:lineRule="auto"/>
        <w:jc w:val="center"/>
        <w:rPr>
          <w:rFonts w:ascii="Times New Roman" w:hAnsi="Times New Roman" w:cs="Times New Roman"/>
          <w:b/>
          <w:sz w:val="24"/>
          <w:szCs w:val="24"/>
        </w:rPr>
      </w:pPr>
      <w:r w:rsidRPr="00016CE9">
        <w:rPr>
          <w:rFonts w:ascii="Times New Roman" w:hAnsi="Times New Roman" w:cs="Times New Roman"/>
          <w:b/>
          <w:sz w:val="24"/>
          <w:szCs w:val="24"/>
        </w:rPr>
        <w:t>ПЕРЕЧЕНЬ ДОКУМЕНТОВ,</w:t>
      </w:r>
    </w:p>
    <w:p w:rsidR="00A77B71" w:rsidRPr="00016CE9" w:rsidRDefault="00A77B71" w:rsidP="00A77B71">
      <w:pPr>
        <w:spacing w:after="0" w:line="360" w:lineRule="auto"/>
        <w:jc w:val="center"/>
        <w:rPr>
          <w:rFonts w:ascii="Times New Roman" w:hAnsi="Times New Roman" w:cs="Times New Roman"/>
          <w:sz w:val="24"/>
          <w:szCs w:val="24"/>
        </w:rPr>
      </w:pPr>
      <w:r w:rsidRPr="00016CE9">
        <w:rPr>
          <w:rFonts w:ascii="Times New Roman" w:hAnsi="Times New Roman" w:cs="Times New Roman"/>
          <w:b/>
          <w:sz w:val="24"/>
          <w:szCs w:val="24"/>
        </w:rPr>
        <w:t xml:space="preserve">предоставляемых для вступления в члены </w:t>
      </w:r>
      <w:r w:rsidR="00016CE9" w:rsidRPr="00016CE9">
        <w:rPr>
          <w:rFonts w:ascii="Times New Roman" w:hAnsi="Times New Roman" w:cs="Times New Roman"/>
          <w:b/>
          <w:sz w:val="24"/>
          <w:szCs w:val="24"/>
        </w:rPr>
        <w:t>в АСП «ФЛАГМАН»</w:t>
      </w:r>
    </w:p>
    <w:tbl>
      <w:tblPr>
        <w:tblStyle w:val="a3"/>
        <w:tblW w:w="9493" w:type="dxa"/>
        <w:tblLook w:val="04A0" w:firstRow="1" w:lastRow="0" w:firstColumn="1" w:lastColumn="0" w:noHBand="0" w:noVBand="1"/>
      </w:tblPr>
      <w:tblGrid>
        <w:gridCol w:w="704"/>
        <w:gridCol w:w="5526"/>
        <w:gridCol w:w="3263"/>
      </w:tblGrid>
      <w:tr w:rsidR="00A77B71" w:rsidRPr="00016CE9" w:rsidTr="008045BA">
        <w:tc>
          <w:tcPr>
            <w:tcW w:w="704" w:type="dxa"/>
          </w:tcPr>
          <w:p w:rsidR="00A77B71" w:rsidRPr="00016CE9" w:rsidRDefault="00A77B71" w:rsidP="00A77B71">
            <w:pPr>
              <w:snapToGrid w:val="0"/>
              <w:spacing w:line="360" w:lineRule="auto"/>
              <w:jc w:val="center"/>
              <w:rPr>
                <w:rFonts w:ascii="Times New Roman" w:hAnsi="Times New Roman" w:cs="Times New Roman"/>
                <w:b/>
                <w:sz w:val="24"/>
                <w:szCs w:val="24"/>
              </w:rPr>
            </w:pPr>
            <w:r w:rsidRPr="00016CE9">
              <w:rPr>
                <w:rFonts w:ascii="Times New Roman" w:hAnsi="Times New Roman" w:cs="Times New Roman"/>
                <w:b/>
                <w:sz w:val="24"/>
                <w:szCs w:val="24"/>
              </w:rPr>
              <w:t>№</w:t>
            </w:r>
          </w:p>
        </w:tc>
        <w:tc>
          <w:tcPr>
            <w:tcW w:w="5526" w:type="dxa"/>
          </w:tcPr>
          <w:p w:rsidR="00A77B71" w:rsidRPr="00016CE9" w:rsidRDefault="00A77B71" w:rsidP="00A77B71">
            <w:pPr>
              <w:snapToGrid w:val="0"/>
              <w:spacing w:line="360" w:lineRule="auto"/>
              <w:jc w:val="center"/>
              <w:rPr>
                <w:rFonts w:ascii="Times New Roman" w:hAnsi="Times New Roman" w:cs="Times New Roman"/>
                <w:b/>
                <w:sz w:val="24"/>
                <w:szCs w:val="24"/>
              </w:rPr>
            </w:pPr>
            <w:r w:rsidRPr="00016CE9">
              <w:rPr>
                <w:rFonts w:ascii="Times New Roman" w:hAnsi="Times New Roman" w:cs="Times New Roman"/>
                <w:b/>
                <w:sz w:val="24"/>
                <w:szCs w:val="24"/>
              </w:rPr>
              <w:t>Наименование документа</w:t>
            </w:r>
          </w:p>
        </w:tc>
        <w:tc>
          <w:tcPr>
            <w:tcW w:w="3263" w:type="dxa"/>
          </w:tcPr>
          <w:p w:rsidR="00A77B71" w:rsidRPr="00016CE9" w:rsidRDefault="00A77B71" w:rsidP="00A77B71">
            <w:pPr>
              <w:snapToGrid w:val="0"/>
              <w:spacing w:line="360" w:lineRule="auto"/>
              <w:jc w:val="center"/>
              <w:rPr>
                <w:rFonts w:ascii="Times New Roman" w:hAnsi="Times New Roman" w:cs="Times New Roman"/>
                <w:b/>
                <w:sz w:val="24"/>
                <w:szCs w:val="24"/>
              </w:rPr>
            </w:pPr>
            <w:r w:rsidRPr="00016CE9">
              <w:rPr>
                <w:rFonts w:ascii="Times New Roman" w:hAnsi="Times New Roman" w:cs="Times New Roman"/>
                <w:b/>
                <w:sz w:val="24"/>
                <w:szCs w:val="24"/>
              </w:rPr>
              <w:t>Примечание</w:t>
            </w: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Опись представленных документов</w:t>
            </w:r>
          </w:p>
        </w:tc>
        <w:tc>
          <w:tcPr>
            <w:tcW w:w="3263"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в 2-х экземплярах</w:t>
            </w: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Доверенность</w:t>
            </w:r>
          </w:p>
        </w:tc>
        <w:tc>
          <w:tcPr>
            <w:tcW w:w="3263"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 xml:space="preserve">Если документы </w:t>
            </w:r>
            <w:r w:rsidR="008045BA">
              <w:rPr>
                <w:rFonts w:ascii="Times New Roman" w:hAnsi="Times New Roman" w:cs="Times New Roman"/>
                <w:sz w:val="24"/>
                <w:szCs w:val="24"/>
              </w:rPr>
              <w:t>п</w:t>
            </w:r>
            <w:r w:rsidRPr="00016CE9">
              <w:rPr>
                <w:rFonts w:ascii="Times New Roman" w:hAnsi="Times New Roman" w:cs="Times New Roman"/>
                <w:sz w:val="24"/>
                <w:szCs w:val="24"/>
              </w:rPr>
              <w:t>редставляет не генеральный директор</w:t>
            </w: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Заявление о приеме в члены саморегулируемой организации</w:t>
            </w:r>
          </w:p>
        </w:tc>
        <w:tc>
          <w:tcPr>
            <w:tcW w:w="3263" w:type="dxa"/>
          </w:tcPr>
          <w:p w:rsidR="00A77B71" w:rsidRPr="00016CE9" w:rsidRDefault="00A77B71" w:rsidP="00532245">
            <w:pPr>
              <w:spacing w:line="276" w:lineRule="auto"/>
              <w:rPr>
                <w:rFonts w:ascii="Times New Roman" w:hAnsi="Times New Roman" w:cs="Times New Roman"/>
                <w:sz w:val="24"/>
                <w:szCs w:val="24"/>
              </w:rPr>
            </w:pP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Общие сведения</w:t>
            </w:r>
          </w:p>
        </w:tc>
        <w:tc>
          <w:tcPr>
            <w:tcW w:w="3263"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eastAsia="Times New Roman" w:hAnsi="Times New Roman" w:cs="Times New Roman"/>
                <w:bCs/>
                <w:sz w:val="24"/>
                <w:szCs w:val="24"/>
              </w:rPr>
              <w:t>В соответствии с Разделом</w:t>
            </w:r>
            <w:r w:rsidR="008045BA">
              <w:rPr>
                <w:rFonts w:ascii="Times New Roman" w:eastAsia="Times New Roman" w:hAnsi="Times New Roman" w:cs="Times New Roman"/>
                <w:bCs/>
                <w:sz w:val="24"/>
                <w:szCs w:val="24"/>
              </w:rPr>
              <w:t xml:space="preserve"> № </w:t>
            </w:r>
            <w:r w:rsidRPr="00016CE9">
              <w:rPr>
                <w:rFonts w:ascii="Times New Roman" w:eastAsia="Times New Roman" w:hAnsi="Times New Roman" w:cs="Times New Roman"/>
                <w:bCs/>
                <w:sz w:val="24"/>
                <w:szCs w:val="24"/>
              </w:rPr>
              <w:t>1</w:t>
            </w:r>
            <w:r w:rsidRPr="00016CE9">
              <w:rPr>
                <w:rFonts w:ascii="Times New Roman" w:hAnsi="Times New Roman" w:cs="Times New Roman"/>
                <w:bCs/>
                <w:sz w:val="24"/>
                <w:szCs w:val="24"/>
              </w:rPr>
              <w:t xml:space="preserve"> </w:t>
            </w:r>
            <w:r w:rsidRPr="00016CE9">
              <w:rPr>
                <w:rFonts w:ascii="Times New Roman" w:eastAsia="Times New Roman" w:hAnsi="Times New Roman" w:cs="Times New Roman"/>
                <w:bCs/>
                <w:sz w:val="24"/>
                <w:szCs w:val="24"/>
              </w:rPr>
              <w:t>в составе Отчета о деятельности члена саморегулируемой организации</w:t>
            </w: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К</w:t>
            </w:r>
            <w:r w:rsidRPr="00016CE9">
              <w:rPr>
                <w:rFonts w:ascii="Times New Roman" w:eastAsia="Times New Roman" w:hAnsi="Times New Roman" w:cs="Times New Roman"/>
                <w:sz w:val="24"/>
                <w:szCs w:val="24"/>
              </w:rPr>
              <w:t>опия свидетельства о государственной регистрации юридического лица</w:t>
            </w:r>
          </w:p>
        </w:tc>
        <w:tc>
          <w:tcPr>
            <w:tcW w:w="3263" w:type="dxa"/>
          </w:tcPr>
          <w:p w:rsidR="00A77B71" w:rsidRPr="00016CE9" w:rsidRDefault="00A77B71" w:rsidP="00532245">
            <w:pPr>
              <w:spacing w:line="276" w:lineRule="auto"/>
              <w:rPr>
                <w:rFonts w:ascii="Times New Roman" w:hAnsi="Times New Roman" w:cs="Times New Roman"/>
                <w:sz w:val="24"/>
                <w:szCs w:val="24"/>
              </w:rPr>
            </w:pP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Копия свидетельства о постановке юридического лица на учет в налоговом органе по месту регистрации</w:t>
            </w:r>
          </w:p>
        </w:tc>
        <w:tc>
          <w:tcPr>
            <w:tcW w:w="3263" w:type="dxa"/>
          </w:tcPr>
          <w:p w:rsidR="00A77B71" w:rsidRPr="00016CE9" w:rsidRDefault="00A77B71" w:rsidP="00532245">
            <w:pPr>
              <w:spacing w:line="276" w:lineRule="auto"/>
              <w:rPr>
                <w:rFonts w:ascii="Times New Roman" w:hAnsi="Times New Roman" w:cs="Times New Roman"/>
                <w:sz w:val="24"/>
                <w:szCs w:val="24"/>
              </w:rPr>
            </w:pP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Копия Устава юридического лица</w:t>
            </w:r>
          </w:p>
        </w:tc>
        <w:tc>
          <w:tcPr>
            <w:tcW w:w="3263" w:type="dxa"/>
          </w:tcPr>
          <w:p w:rsidR="00A77B71" w:rsidRPr="00016CE9" w:rsidRDefault="00A77B71" w:rsidP="00532245">
            <w:pPr>
              <w:spacing w:line="276" w:lineRule="auto"/>
              <w:rPr>
                <w:rFonts w:ascii="Times New Roman" w:hAnsi="Times New Roman" w:cs="Times New Roman"/>
                <w:sz w:val="24"/>
                <w:szCs w:val="24"/>
              </w:rPr>
            </w:pP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Копия изменений к Уставу (последнее)</w:t>
            </w:r>
          </w:p>
        </w:tc>
        <w:tc>
          <w:tcPr>
            <w:tcW w:w="3263"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При наличии</w:t>
            </w: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napToGrid w:val="0"/>
              <w:spacing w:line="276" w:lineRule="auto"/>
              <w:rPr>
                <w:rFonts w:ascii="Times New Roman" w:hAnsi="Times New Roman" w:cs="Times New Roman"/>
                <w:sz w:val="24"/>
                <w:szCs w:val="24"/>
              </w:rPr>
            </w:pPr>
            <w:r w:rsidRPr="00016CE9">
              <w:rPr>
                <w:rFonts w:ascii="Times New Roman" w:hAnsi="Times New Roman" w:cs="Times New Roman"/>
                <w:sz w:val="24"/>
                <w:szCs w:val="24"/>
              </w:rPr>
              <w:t>Копия листа записи Единого государственного реестра юридических лиц.</w:t>
            </w:r>
          </w:p>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Копия протокола (решения) собрания учредителей (единственного учредителя) о внесении изменений в учредительные документы юридического лица.</w:t>
            </w:r>
          </w:p>
        </w:tc>
        <w:tc>
          <w:tcPr>
            <w:tcW w:w="3263" w:type="dxa"/>
          </w:tcPr>
          <w:p w:rsidR="00A77B71" w:rsidRPr="00016CE9" w:rsidRDefault="00A77B71" w:rsidP="00532245">
            <w:pPr>
              <w:snapToGrid w:val="0"/>
              <w:spacing w:line="276" w:lineRule="auto"/>
              <w:rPr>
                <w:rFonts w:ascii="Times New Roman" w:hAnsi="Times New Roman" w:cs="Times New Roman"/>
                <w:sz w:val="24"/>
                <w:szCs w:val="24"/>
              </w:rPr>
            </w:pPr>
            <w:r w:rsidRPr="00016CE9">
              <w:rPr>
                <w:rFonts w:ascii="Times New Roman" w:hAnsi="Times New Roman" w:cs="Times New Roman"/>
                <w:sz w:val="24"/>
                <w:szCs w:val="24"/>
              </w:rPr>
              <w:t>Последняя запись о внесении изменений в учредительные документы юридического лица (При наличии).</w:t>
            </w:r>
          </w:p>
        </w:tc>
      </w:tr>
      <w:tr w:rsidR="00636FF2" w:rsidRPr="00016CE9" w:rsidTr="00636FF2">
        <w:trPr>
          <w:trHeight w:val="8637"/>
        </w:trPr>
        <w:tc>
          <w:tcPr>
            <w:tcW w:w="704" w:type="dxa"/>
          </w:tcPr>
          <w:p w:rsidR="00636FF2" w:rsidRPr="00016CE9" w:rsidRDefault="00636FF2" w:rsidP="00A77B71">
            <w:pPr>
              <w:pStyle w:val="a4"/>
              <w:numPr>
                <w:ilvl w:val="0"/>
                <w:numId w:val="2"/>
              </w:numPr>
              <w:rPr>
                <w:rFonts w:ascii="Times New Roman" w:hAnsi="Times New Roman" w:cs="Times New Roman"/>
                <w:sz w:val="24"/>
                <w:szCs w:val="24"/>
              </w:rPr>
            </w:pPr>
          </w:p>
        </w:tc>
        <w:tc>
          <w:tcPr>
            <w:tcW w:w="5526" w:type="dxa"/>
          </w:tcPr>
          <w:p w:rsidR="00636FF2" w:rsidRPr="002A134D" w:rsidRDefault="00636FF2" w:rsidP="002A134D">
            <w:pPr>
              <w:spacing w:line="276" w:lineRule="auto"/>
              <w:ind w:left="-18"/>
              <w:rPr>
                <w:rFonts w:ascii="Times New Roman" w:hAnsi="Times New Roman" w:cs="Times New Roman"/>
                <w:sz w:val="24"/>
                <w:szCs w:val="24"/>
              </w:rPr>
            </w:pPr>
            <w:r w:rsidRPr="00016CE9">
              <w:rPr>
                <w:rFonts w:ascii="Times New Roman" w:hAnsi="Times New Roman" w:cs="Times New Roman"/>
                <w:sz w:val="24"/>
                <w:szCs w:val="24"/>
              </w:rPr>
              <w:t>Д</w:t>
            </w:r>
            <w:r w:rsidRPr="00016CE9">
              <w:rPr>
                <w:rFonts w:ascii="Times New Roman" w:eastAsia="Times New Roman" w:hAnsi="Times New Roman" w:cs="Times New Roman"/>
                <w:sz w:val="24"/>
                <w:szCs w:val="24"/>
              </w:rPr>
              <w:t>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636FF2" w:rsidRPr="00016CE9" w:rsidRDefault="00636FF2" w:rsidP="002A134D">
            <w:pPr>
              <w:spacing w:line="276" w:lineRule="auto"/>
              <w:ind w:firstLine="318"/>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16CE9">
              <w:rPr>
                <w:rFonts w:ascii="Times New Roman" w:eastAsia="Times New Roman" w:hAnsi="Times New Roman" w:cs="Times New Roman"/>
                <w:sz w:val="24"/>
                <w:szCs w:val="24"/>
              </w:rPr>
              <w:t>в отношении руководителя юридического лица: копия трудовой книжки;</w:t>
            </w:r>
            <w:r w:rsidRPr="00016CE9">
              <w:rPr>
                <w:rFonts w:ascii="Times New Roman" w:hAnsi="Times New Roman" w:cs="Times New Roman"/>
                <w:sz w:val="24"/>
                <w:szCs w:val="24"/>
              </w:rPr>
              <w:t xml:space="preserve"> </w:t>
            </w:r>
          </w:p>
          <w:p w:rsidR="00636FF2" w:rsidRPr="00016CE9" w:rsidRDefault="00636FF2" w:rsidP="002A134D">
            <w:pPr>
              <w:spacing w:line="276" w:lineRule="auto"/>
              <w:ind w:left="-18" w:firstLine="335"/>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16CE9">
              <w:rPr>
                <w:rFonts w:ascii="Times New Roman" w:eastAsia="Times New Roman" w:hAnsi="Times New Roman" w:cs="Times New Roman"/>
                <w:sz w:val="24"/>
                <w:szCs w:val="24"/>
              </w:rPr>
              <w:t xml:space="preserve">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 оригинал или копия выписки из единого </w:t>
            </w:r>
            <w:bookmarkStart w:id="0" w:name="_GoBack"/>
            <w:bookmarkEnd w:id="0"/>
            <w:r w:rsidRPr="00016CE9">
              <w:rPr>
                <w:rFonts w:ascii="Times New Roman" w:eastAsia="Times New Roman" w:hAnsi="Times New Roman" w:cs="Times New Roman"/>
                <w:sz w:val="24"/>
                <w:szCs w:val="24"/>
              </w:rPr>
              <w:t>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w:t>
            </w:r>
            <w:r w:rsidRPr="00016CE9">
              <w:rPr>
                <w:rFonts w:ascii="Times New Roman" w:hAnsi="Times New Roman" w:cs="Times New Roman"/>
                <w:sz w:val="24"/>
                <w:szCs w:val="24"/>
              </w:rPr>
              <w:t>;</w:t>
            </w:r>
          </w:p>
          <w:p w:rsidR="00636FF2" w:rsidRPr="002A134D" w:rsidRDefault="00636FF2" w:rsidP="002A134D">
            <w:pPr>
              <w:spacing w:line="276" w:lineRule="auto"/>
              <w:ind w:firstLine="31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CE9">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636FF2" w:rsidRPr="002A134D" w:rsidRDefault="00636FF2" w:rsidP="002A134D">
            <w:pPr>
              <w:spacing w:line="276" w:lineRule="auto"/>
              <w:ind w:left="-18" w:firstLine="335"/>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16CE9">
              <w:rPr>
                <w:rFonts w:ascii="Times New Roman" w:eastAsia="Times New Roman" w:hAnsi="Times New Roman" w:cs="Times New Roman"/>
                <w:sz w:val="24"/>
                <w:szCs w:val="24"/>
              </w:rPr>
              <w:t>копии свидетельств о квалификации, выданные центрами оценки квалификации в установленном законом порядке</w:t>
            </w:r>
            <w:r>
              <w:rPr>
                <w:rFonts w:ascii="Times New Roman" w:eastAsia="Times New Roman" w:hAnsi="Times New Roman" w:cs="Times New Roman"/>
                <w:sz w:val="24"/>
                <w:szCs w:val="24"/>
              </w:rPr>
              <w:t>.</w:t>
            </w:r>
          </w:p>
        </w:tc>
        <w:tc>
          <w:tcPr>
            <w:tcW w:w="3263" w:type="dxa"/>
          </w:tcPr>
          <w:p w:rsidR="00636FF2" w:rsidRPr="00016CE9" w:rsidRDefault="00636FF2" w:rsidP="00532245">
            <w:pPr>
              <w:spacing w:line="276" w:lineRule="auto"/>
              <w:rPr>
                <w:rFonts w:ascii="Times New Roman" w:hAnsi="Times New Roman" w:cs="Times New Roman"/>
                <w:sz w:val="24"/>
                <w:szCs w:val="24"/>
              </w:rPr>
            </w:pP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jc w:val="both"/>
              <w:rPr>
                <w:rFonts w:ascii="Times New Roman" w:hAnsi="Times New Roman" w:cs="Times New Roman"/>
                <w:sz w:val="24"/>
                <w:szCs w:val="24"/>
              </w:rPr>
            </w:pPr>
            <w:r w:rsidRPr="00016CE9">
              <w:rPr>
                <w:rFonts w:ascii="Times New Roman" w:hAnsi="Times New Roman" w:cs="Times New Roman"/>
                <w:sz w:val="24"/>
                <w:szCs w:val="24"/>
              </w:rPr>
              <w:t>Д</w:t>
            </w:r>
            <w:r w:rsidRPr="00016CE9">
              <w:rPr>
                <w:rFonts w:ascii="Times New Roman" w:eastAsia="Times New Roman" w:hAnsi="Times New Roman" w:cs="Times New Roman"/>
                <w:sz w:val="24"/>
                <w:szCs w:val="24"/>
              </w:rPr>
              <w:t xml:space="preserve">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w:t>
            </w:r>
            <w:r w:rsidRPr="00016CE9">
              <w:rPr>
                <w:rFonts w:ascii="Times New Roman" w:hAnsi="Times New Roman" w:cs="Times New Roman"/>
                <w:sz w:val="24"/>
                <w:szCs w:val="24"/>
              </w:rPr>
              <w:t xml:space="preserve">в том числе </w:t>
            </w:r>
            <w:proofErr w:type="spellStart"/>
            <w:r w:rsidRPr="00016CE9">
              <w:rPr>
                <w:rFonts w:ascii="Times New Roman" w:hAnsi="Times New Roman" w:cs="Times New Roman"/>
                <w:sz w:val="24"/>
                <w:szCs w:val="24"/>
              </w:rPr>
              <w:t>ГИПов</w:t>
            </w:r>
            <w:proofErr w:type="spellEnd"/>
            <w:r w:rsidRPr="00016CE9">
              <w:rPr>
                <w:rFonts w:ascii="Times New Roman" w:eastAsia="Times New Roman" w:hAnsi="Times New Roman" w:cs="Times New Roman"/>
                <w:sz w:val="24"/>
                <w:szCs w:val="24"/>
              </w:rPr>
              <w:t>, в зависимости от установленных направлений деятельности:</w:t>
            </w:r>
          </w:p>
          <w:p w:rsidR="00A77B71" w:rsidRPr="00016CE9" w:rsidRDefault="00A77B71" w:rsidP="00532245">
            <w:pPr>
              <w:numPr>
                <w:ilvl w:val="0"/>
                <w:numId w:val="5"/>
              </w:numPr>
              <w:spacing w:line="276" w:lineRule="auto"/>
              <w:ind w:left="0" w:firstLine="567"/>
              <w:contextualSpacing/>
              <w:jc w:val="both"/>
              <w:rPr>
                <w:rFonts w:ascii="Times New Roman" w:eastAsia="Times New Roman" w:hAnsi="Times New Roman" w:cs="Times New Roman"/>
                <w:sz w:val="24"/>
                <w:szCs w:val="24"/>
              </w:rPr>
            </w:pPr>
            <w:r w:rsidRPr="00016CE9">
              <w:rPr>
                <w:rFonts w:ascii="Times New Roman" w:hAnsi="Times New Roman" w:cs="Times New Roman"/>
                <w:sz w:val="24"/>
                <w:szCs w:val="24"/>
              </w:rPr>
              <w:t>перечень специалистов</w:t>
            </w:r>
            <w:r w:rsidRPr="00016CE9">
              <w:rPr>
                <w:rFonts w:ascii="Times New Roman" w:eastAsia="Times New Roman" w:hAnsi="Times New Roman" w:cs="Times New Roman"/>
                <w:sz w:val="24"/>
                <w:szCs w:val="24"/>
              </w:rPr>
              <w:t>;</w:t>
            </w:r>
          </w:p>
          <w:p w:rsidR="00A77B71" w:rsidRPr="00016CE9" w:rsidRDefault="00A77B71" w:rsidP="00532245">
            <w:pPr>
              <w:numPr>
                <w:ilvl w:val="0"/>
                <w:numId w:val="5"/>
              </w:numPr>
              <w:spacing w:line="276" w:lineRule="auto"/>
              <w:ind w:left="0" w:firstLine="567"/>
              <w:contextualSpacing/>
              <w:jc w:val="both"/>
              <w:rPr>
                <w:rFonts w:ascii="Times New Roman" w:eastAsia="Times New Roman" w:hAnsi="Times New Roman" w:cs="Times New Roman"/>
                <w:sz w:val="24"/>
                <w:szCs w:val="24"/>
              </w:rPr>
            </w:pPr>
            <w:r w:rsidRPr="00016CE9">
              <w:rPr>
                <w:rFonts w:ascii="Times New Roman" w:eastAsia="Times New Roman" w:hAnsi="Times New Roman" w:cs="Times New Roman"/>
                <w:sz w:val="24"/>
                <w:szCs w:val="24"/>
              </w:rPr>
              <w:t>копии трудовых книжек в отношении специалистов;</w:t>
            </w:r>
          </w:p>
          <w:p w:rsidR="00A77B71" w:rsidRPr="00016CE9" w:rsidRDefault="00A77B71" w:rsidP="00532245">
            <w:pPr>
              <w:numPr>
                <w:ilvl w:val="0"/>
                <w:numId w:val="4"/>
              </w:numPr>
              <w:spacing w:line="276" w:lineRule="auto"/>
              <w:ind w:left="0" w:firstLine="567"/>
              <w:contextualSpacing/>
              <w:jc w:val="both"/>
              <w:rPr>
                <w:rFonts w:ascii="Times New Roman" w:eastAsia="Times New Roman" w:hAnsi="Times New Roman" w:cs="Times New Roman"/>
                <w:sz w:val="24"/>
                <w:szCs w:val="24"/>
              </w:rPr>
            </w:pPr>
            <w:r w:rsidRPr="00016CE9">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rsidR="00A77B71" w:rsidRPr="00532245" w:rsidRDefault="00A77B71" w:rsidP="00532245">
            <w:pPr>
              <w:numPr>
                <w:ilvl w:val="0"/>
                <w:numId w:val="4"/>
              </w:numPr>
              <w:spacing w:line="276" w:lineRule="auto"/>
              <w:ind w:left="0" w:firstLine="567"/>
              <w:contextualSpacing/>
              <w:jc w:val="both"/>
              <w:rPr>
                <w:rFonts w:ascii="Times New Roman" w:hAnsi="Times New Roman" w:cs="Times New Roman"/>
                <w:sz w:val="24"/>
                <w:szCs w:val="24"/>
              </w:rPr>
            </w:pPr>
            <w:r w:rsidRPr="00016CE9">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A77B71" w:rsidRPr="00016CE9" w:rsidRDefault="00532245" w:rsidP="00532245">
            <w:pPr>
              <w:numPr>
                <w:ilvl w:val="0"/>
                <w:numId w:val="4"/>
              </w:numPr>
              <w:spacing w:line="276" w:lineRule="auto"/>
              <w:ind w:left="0" w:firstLine="567"/>
              <w:contextualSpacing/>
              <w:jc w:val="both"/>
              <w:rPr>
                <w:rFonts w:ascii="Times New Roman" w:hAnsi="Times New Roman" w:cs="Times New Roman"/>
                <w:sz w:val="24"/>
                <w:szCs w:val="24"/>
              </w:rPr>
            </w:pPr>
            <w:r w:rsidRPr="00016CE9">
              <w:rPr>
                <w:rFonts w:ascii="Times New Roman" w:eastAsia="Times New Roman" w:hAnsi="Times New Roman" w:cs="Times New Roman"/>
                <w:sz w:val="24"/>
                <w:szCs w:val="24"/>
              </w:rPr>
              <w:t xml:space="preserve">документы, подтверждающие наличие у </w:t>
            </w:r>
            <w:proofErr w:type="spellStart"/>
            <w:r w:rsidRPr="00016CE9">
              <w:rPr>
                <w:rFonts w:ascii="Times New Roman" w:eastAsia="Times New Roman" w:hAnsi="Times New Roman" w:cs="Times New Roman"/>
                <w:sz w:val="24"/>
                <w:szCs w:val="24"/>
              </w:rPr>
              <w:t>ГИПов</w:t>
            </w:r>
            <w:proofErr w:type="spellEnd"/>
            <w:r w:rsidRPr="00016CE9">
              <w:rPr>
                <w:rFonts w:ascii="Times New Roman" w:eastAsia="Times New Roman" w:hAnsi="Times New Roman" w:cs="Times New Roman"/>
                <w:sz w:val="24"/>
                <w:szCs w:val="24"/>
              </w:rPr>
              <w:t xml:space="preserve"> необходимых должностных обязанностей: </w:t>
            </w:r>
            <w:r w:rsidRPr="00016CE9">
              <w:rPr>
                <w:rFonts w:ascii="Times New Roman" w:eastAsia="Times New Roman" w:hAnsi="Times New Roman" w:cs="Times New Roman"/>
                <w:sz w:val="24"/>
                <w:szCs w:val="24"/>
              </w:rPr>
              <w:lastRenderedPageBreak/>
              <w:t xml:space="preserve">копии должностных инструкций, приказов в отношении </w:t>
            </w:r>
            <w:proofErr w:type="spellStart"/>
            <w:r w:rsidRPr="00016CE9">
              <w:rPr>
                <w:rFonts w:ascii="Times New Roman" w:eastAsia="Times New Roman" w:hAnsi="Times New Roman" w:cs="Times New Roman"/>
                <w:sz w:val="24"/>
                <w:szCs w:val="24"/>
              </w:rPr>
              <w:t>ГИПов</w:t>
            </w:r>
            <w:proofErr w:type="spellEnd"/>
            <w:r w:rsidRPr="00016CE9">
              <w:rPr>
                <w:rFonts w:ascii="Times New Roman" w:hAnsi="Times New Roman" w:cs="Times New Roman"/>
                <w:sz w:val="24"/>
                <w:szCs w:val="24"/>
              </w:rPr>
              <w:t>.</w:t>
            </w:r>
          </w:p>
        </w:tc>
        <w:tc>
          <w:tcPr>
            <w:tcW w:w="3263" w:type="dxa"/>
          </w:tcPr>
          <w:p w:rsidR="00A77B71" w:rsidRPr="00016CE9" w:rsidRDefault="00A77B71" w:rsidP="00532245">
            <w:pPr>
              <w:snapToGrid w:val="0"/>
              <w:spacing w:line="276" w:lineRule="auto"/>
              <w:rPr>
                <w:rFonts w:ascii="Times New Roman" w:hAnsi="Times New Roman" w:cs="Times New Roman"/>
                <w:sz w:val="24"/>
                <w:szCs w:val="24"/>
              </w:rPr>
            </w:pPr>
            <w:r w:rsidRPr="00016CE9">
              <w:rPr>
                <w:rFonts w:ascii="Times New Roman" w:hAnsi="Times New Roman" w:cs="Times New Roman"/>
                <w:sz w:val="24"/>
                <w:szCs w:val="24"/>
              </w:rPr>
              <w:lastRenderedPageBreak/>
              <w:t>Перечень специалистов предоставляется в соответствии с Р</w:t>
            </w:r>
            <w:r w:rsidRPr="00016CE9">
              <w:rPr>
                <w:rFonts w:ascii="Times New Roman" w:eastAsia="Times New Roman" w:hAnsi="Times New Roman" w:cs="Times New Roman"/>
                <w:sz w:val="24"/>
                <w:szCs w:val="24"/>
              </w:rPr>
              <w:t>аздел</w:t>
            </w:r>
            <w:r w:rsidRPr="00016CE9">
              <w:rPr>
                <w:rFonts w:ascii="Times New Roman" w:hAnsi="Times New Roman" w:cs="Times New Roman"/>
                <w:sz w:val="24"/>
                <w:szCs w:val="24"/>
              </w:rPr>
              <w:t>ом</w:t>
            </w:r>
            <w:r w:rsidRPr="00016CE9">
              <w:rPr>
                <w:rFonts w:ascii="Times New Roman" w:eastAsia="Times New Roman" w:hAnsi="Times New Roman" w:cs="Times New Roman"/>
                <w:sz w:val="24"/>
                <w:szCs w:val="24"/>
              </w:rPr>
              <w:t xml:space="preserve"> № 5 в составе отчета члена Ассоциации, установленным Положением о проведении Ассоциацией анализа деятельности своих членов на основании информации, представляемой ими в форме отчетов</w:t>
            </w:r>
            <w:r w:rsidRPr="00016CE9">
              <w:rPr>
                <w:rFonts w:ascii="Times New Roman" w:hAnsi="Times New Roman" w:cs="Times New Roman"/>
                <w:sz w:val="24"/>
                <w:szCs w:val="24"/>
              </w:rPr>
              <w:t>.</w:t>
            </w:r>
          </w:p>
        </w:tc>
      </w:tr>
      <w:tr w:rsidR="00A77B71" w:rsidRPr="00016CE9" w:rsidTr="008045BA">
        <w:tc>
          <w:tcPr>
            <w:tcW w:w="704" w:type="dxa"/>
          </w:tcPr>
          <w:p w:rsidR="00A77B71" w:rsidRPr="00016CE9" w:rsidRDefault="00A77B71" w:rsidP="00A77B71">
            <w:pPr>
              <w:pStyle w:val="a4"/>
              <w:numPr>
                <w:ilvl w:val="0"/>
                <w:numId w:val="2"/>
              </w:numPr>
              <w:rPr>
                <w:rFonts w:ascii="Times New Roman" w:hAnsi="Times New Roman" w:cs="Times New Roman"/>
                <w:sz w:val="24"/>
                <w:szCs w:val="24"/>
              </w:rPr>
            </w:pPr>
          </w:p>
        </w:tc>
        <w:tc>
          <w:tcPr>
            <w:tcW w:w="5526"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Сведения об имуществе юридического лица</w:t>
            </w:r>
          </w:p>
        </w:tc>
        <w:tc>
          <w:tcPr>
            <w:tcW w:w="3263" w:type="dxa"/>
          </w:tcPr>
          <w:p w:rsidR="00A77B71" w:rsidRPr="00016CE9" w:rsidRDefault="00A77B71" w:rsidP="00532245">
            <w:pPr>
              <w:spacing w:line="276" w:lineRule="auto"/>
              <w:rPr>
                <w:rFonts w:ascii="Times New Roman" w:hAnsi="Times New Roman" w:cs="Times New Roman"/>
                <w:sz w:val="24"/>
                <w:szCs w:val="24"/>
              </w:rPr>
            </w:pPr>
            <w:r w:rsidRPr="00016CE9">
              <w:rPr>
                <w:rFonts w:ascii="Times New Roman" w:hAnsi="Times New Roman" w:cs="Times New Roman"/>
                <w:sz w:val="24"/>
                <w:szCs w:val="24"/>
              </w:rPr>
              <w:t>В соответствии с Р</w:t>
            </w:r>
            <w:r w:rsidRPr="00016CE9">
              <w:rPr>
                <w:rFonts w:ascii="Times New Roman" w:eastAsia="Times New Roman" w:hAnsi="Times New Roman" w:cs="Times New Roman"/>
                <w:sz w:val="24"/>
                <w:szCs w:val="24"/>
              </w:rPr>
              <w:t>аздел</w:t>
            </w:r>
            <w:r w:rsidRPr="00016CE9">
              <w:rPr>
                <w:rFonts w:ascii="Times New Roman" w:hAnsi="Times New Roman" w:cs="Times New Roman"/>
                <w:sz w:val="24"/>
                <w:szCs w:val="24"/>
              </w:rPr>
              <w:t>ом</w:t>
            </w:r>
            <w:r w:rsidRPr="00016CE9">
              <w:rPr>
                <w:rFonts w:ascii="Times New Roman" w:eastAsia="Times New Roman" w:hAnsi="Times New Roman" w:cs="Times New Roman"/>
                <w:sz w:val="24"/>
                <w:szCs w:val="24"/>
              </w:rPr>
              <w:t xml:space="preserve"> № </w:t>
            </w:r>
            <w:r w:rsidRPr="00016CE9">
              <w:rPr>
                <w:rFonts w:ascii="Times New Roman" w:hAnsi="Times New Roman" w:cs="Times New Roman"/>
                <w:sz w:val="24"/>
                <w:szCs w:val="24"/>
              </w:rPr>
              <w:t>12</w:t>
            </w:r>
            <w:r w:rsidRPr="00016CE9">
              <w:rPr>
                <w:rFonts w:ascii="Times New Roman" w:eastAsia="Times New Roman" w:hAnsi="Times New Roman" w:cs="Times New Roman"/>
                <w:sz w:val="24"/>
                <w:szCs w:val="24"/>
              </w:rPr>
              <w:t xml:space="preserve"> в составе отчета члена Ассоциации, </w:t>
            </w:r>
            <w:r w:rsidR="008045BA">
              <w:rPr>
                <w:rFonts w:ascii="Times New Roman" w:eastAsia="Times New Roman" w:hAnsi="Times New Roman" w:cs="Times New Roman"/>
                <w:sz w:val="24"/>
                <w:szCs w:val="24"/>
              </w:rPr>
              <w:t>у</w:t>
            </w:r>
            <w:r w:rsidRPr="00016CE9">
              <w:rPr>
                <w:rFonts w:ascii="Times New Roman" w:eastAsia="Times New Roman" w:hAnsi="Times New Roman" w:cs="Times New Roman"/>
                <w:sz w:val="24"/>
                <w:szCs w:val="24"/>
              </w:rPr>
              <w:t>становленным Положением о проведении Ассоциацией анализа деятельности своих членов на основании информации, представляемой ими в форме отчетов</w:t>
            </w:r>
            <w:r w:rsidRPr="00016CE9">
              <w:rPr>
                <w:rFonts w:ascii="Times New Roman" w:hAnsi="Times New Roman" w:cs="Times New Roman"/>
                <w:sz w:val="24"/>
                <w:szCs w:val="24"/>
              </w:rPr>
              <w:t>.</w:t>
            </w:r>
          </w:p>
        </w:tc>
      </w:tr>
    </w:tbl>
    <w:p w:rsidR="00A77B71" w:rsidRPr="00016CE9" w:rsidRDefault="00A77B71" w:rsidP="00A77B71">
      <w:pPr>
        <w:spacing w:after="0" w:line="360" w:lineRule="auto"/>
        <w:rPr>
          <w:rFonts w:ascii="Times New Roman" w:hAnsi="Times New Roman" w:cs="Times New Roman"/>
          <w:sz w:val="24"/>
          <w:szCs w:val="24"/>
        </w:rPr>
      </w:pPr>
    </w:p>
    <w:p w:rsidR="00A77B71" w:rsidRPr="00016CE9" w:rsidRDefault="00A77B71" w:rsidP="00A77B71">
      <w:pPr>
        <w:spacing w:after="0" w:line="360" w:lineRule="auto"/>
        <w:ind w:firstLine="567"/>
        <w:rPr>
          <w:rFonts w:ascii="Times New Roman" w:hAnsi="Times New Roman" w:cs="Times New Roman"/>
          <w:sz w:val="24"/>
          <w:szCs w:val="24"/>
        </w:rPr>
      </w:pPr>
      <w:r w:rsidRPr="00016CE9">
        <w:rPr>
          <w:rFonts w:ascii="Times New Roman" w:eastAsia="Times New Roman" w:hAnsi="Times New Roman" w:cs="Times New Roman"/>
          <w:sz w:val="24"/>
          <w:szCs w:val="24"/>
        </w:rPr>
        <w:t>Представление в Ассоциацию документов</w:t>
      </w:r>
      <w:r w:rsidRPr="00016CE9">
        <w:rPr>
          <w:rFonts w:ascii="Times New Roman" w:hAnsi="Times New Roman" w:cs="Times New Roman"/>
          <w:sz w:val="24"/>
          <w:szCs w:val="24"/>
        </w:rPr>
        <w:t xml:space="preserve"> </w:t>
      </w:r>
      <w:r w:rsidRPr="00016CE9">
        <w:rPr>
          <w:rFonts w:ascii="Times New Roman" w:eastAsia="Times New Roman" w:hAnsi="Times New Roman" w:cs="Times New Roman"/>
          <w:sz w:val="24"/>
          <w:szCs w:val="24"/>
        </w:rPr>
        <w:t>осуществляется по описи</w:t>
      </w:r>
      <w:r w:rsidRPr="00016CE9">
        <w:rPr>
          <w:rFonts w:ascii="Times New Roman" w:hAnsi="Times New Roman" w:cs="Times New Roman"/>
          <w:sz w:val="24"/>
          <w:szCs w:val="24"/>
        </w:rPr>
        <w:t>.</w:t>
      </w:r>
    </w:p>
    <w:p w:rsidR="00A77B71" w:rsidRPr="00016CE9" w:rsidRDefault="00A77B71" w:rsidP="00A77B71">
      <w:pPr>
        <w:spacing w:after="0" w:line="360" w:lineRule="auto"/>
        <w:ind w:firstLine="567"/>
        <w:rPr>
          <w:rFonts w:ascii="Times New Roman" w:hAnsi="Times New Roman" w:cs="Times New Roman"/>
          <w:sz w:val="24"/>
          <w:szCs w:val="24"/>
        </w:rPr>
      </w:pPr>
      <w:r w:rsidRPr="00016CE9">
        <w:rPr>
          <w:rFonts w:ascii="Times New Roman" w:eastAsia="Times New Roman" w:hAnsi="Times New Roman" w:cs="Times New Roman"/>
          <w:sz w:val="24"/>
          <w:szCs w:val="24"/>
        </w:rPr>
        <w:t>Копии представляемых документов должны быть заверены нотариально или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 Документы, представляемые иностранными юридическими лицами, должны быть переведены на русский язык и надлежащим образом легализованы.</w:t>
      </w:r>
    </w:p>
    <w:sectPr w:rsidR="00A77B71" w:rsidRPr="0001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760E"/>
    <w:multiLevelType w:val="hybridMultilevel"/>
    <w:tmpl w:val="70B0B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32F05"/>
    <w:multiLevelType w:val="hybridMultilevel"/>
    <w:tmpl w:val="F9FE1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71"/>
    <w:rsid w:val="00016CE9"/>
    <w:rsid w:val="002A134D"/>
    <w:rsid w:val="00532245"/>
    <w:rsid w:val="00636FF2"/>
    <w:rsid w:val="008045BA"/>
    <w:rsid w:val="00A77B71"/>
    <w:rsid w:val="00E423CC"/>
    <w:rsid w:val="00F1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D45EF-0EE7-4650-9A38-E7817B2B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B71"/>
    <w:pPr>
      <w:ind w:left="720"/>
      <w:contextualSpacing/>
    </w:pPr>
  </w:style>
  <w:style w:type="paragraph" w:styleId="a5">
    <w:name w:val="Balloon Text"/>
    <w:basedOn w:val="a"/>
    <w:link w:val="a6"/>
    <w:uiPriority w:val="99"/>
    <w:semiHidden/>
    <w:unhideWhenUsed/>
    <w:rsid w:val="005322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2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5</cp:revision>
  <cp:lastPrinted>2017-07-06T13:56:00Z</cp:lastPrinted>
  <dcterms:created xsi:type="dcterms:W3CDTF">2017-07-06T13:43:00Z</dcterms:created>
  <dcterms:modified xsi:type="dcterms:W3CDTF">2017-07-11T11:43:00Z</dcterms:modified>
</cp:coreProperties>
</file>